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8F5592" w14:textId="77777777" w:rsidR="00043365" w:rsidRPr="005D298E" w:rsidRDefault="00043365" w:rsidP="00043365">
      <w:pPr>
        <w:pStyle w:val="paragraph"/>
        <w:spacing w:before="0" w:beforeAutospacing="0" w:after="0" w:afterAutospacing="0"/>
        <w:textAlignment w:val="baseline"/>
        <w:rPr>
          <w:rFonts w:asciiTheme="minorHAnsi" w:hAnsiTheme="minorHAnsi" w:cstheme="minorHAnsi"/>
          <w:b/>
          <w:bCs/>
          <w:sz w:val="22"/>
          <w:szCs w:val="22"/>
        </w:rPr>
      </w:pPr>
      <w:r w:rsidRPr="005D298E">
        <w:rPr>
          <w:rStyle w:val="normaltextrun"/>
          <w:rFonts w:asciiTheme="minorHAnsi" w:hAnsiTheme="minorHAnsi" w:cstheme="minorHAnsi"/>
          <w:b/>
          <w:bCs/>
          <w:sz w:val="22"/>
          <w:szCs w:val="22"/>
        </w:rPr>
        <w:t>For immediate release</w:t>
      </w:r>
      <w:r w:rsidRPr="005D298E">
        <w:rPr>
          <w:rStyle w:val="eop"/>
          <w:rFonts w:asciiTheme="minorHAnsi" w:hAnsiTheme="minorHAnsi" w:cstheme="minorHAnsi"/>
          <w:b/>
          <w:bCs/>
          <w:sz w:val="22"/>
          <w:szCs w:val="22"/>
        </w:rPr>
        <w:t> </w:t>
      </w:r>
    </w:p>
    <w:p w14:paraId="11D29151" w14:textId="77777777" w:rsidR="00043365" w:rsidRPr="005D298E" w:rsidRDefault="00043365" w:rsidP="00043365">
      <w:pPr>
        <w:pStyle w:val="paragraph"/>
        <w:spacing w:before="0" w:beforeAutospacing="0" w:after="0" w:afterAutospacing="0"/>
        <w:textAlignment w:val="baseline"/>
        <w:rPr>
          <w:rFonts w:asciiTheme="minorHAnsi" w:hAnsiTheme="minorHAnsi" w:cstheme="minorHAnsi"/>
          <w:b/>
          <w:bCs/>
          <w:sz w:val="18"/>
          <w:szCs w:val="18"/>
        </w:rPr>
      </w:pPr>
      <w:r w:rsidRPr="005D298E">
        <w:rPr>
          <w:rStyle w:val="normaltextrun"/>
          <w:rFonts w:asciiTheme="minorHAnsi" w:hAnsiTheme="minorHAnsi" w:cstheme="minorHAnsi"/>
          <w:b/>
          <w:bCs/>
          <w:sz w:val="22"/>
          <w:szCs w:val="22"/>
        </w:rPr>
        <w:t>Contact: Theresa Katalinas</w:t>
      </w:r>
      <w:r w:rsidRPr="005D298E">
        <w:rPr>
          <w:rStyle w:val="eop"/>
          <w:rFonts w:asciiTheme="minorHAnsi" w:hAnsiTheme="minorHAnsi" w:cstheme="minorHAnsi"/>
          <w:b/>
          <w:bCs/>
          <w:sz w:val="22"/>
          <w:szCs w:val="22"/>
        </w:rPr>
        <w:t> </w:t>
      </w:r>
    </w:p>
    <w:p w14:paraId="561D8AA5" w14:textId="77777777" w:rsidR="00043365" w:rsidRPr="005D298E" w:rsidRDefault="00043365" w:rsidP="00043365">
      <w:pPr>
        <w:rPr>
          <w:b/>
          <w:bCs/>
        </w:rPr>
      </w:pPr>
      <w:r w:rsidRPr="005D298E">
        <w:rPr>
          <w:rStyle w:val="normaltextrun"/>
          <w:rFonts w:cstheme="minorHAnsi"/>
          <w:b/>
          <w:bCs/>
        </w:rPr>
        <w:t>215-519-8833, </w:t>
      </w:r>
      <w:hyperlink r:id="rId5" w:tgtFrame="_blank" w:history="1">
        <w:r w:rsidRPr="005D298E">
          <w:rPr>
            <w:rStyle w:val="normaltextrun"/>
            <w:rFonts w:cstheme="minorHAnsi"/>
            <w:b/>
            <w:bCs/>
            <w:color w:val="0563C1"/>
          </w:rPr>
          <w:t>katalinascommunications@gmail.com</w:t>
        </w:r>
      </w:hyperlink>
    </w:p>
    <w:p w14:paraId="465CBAF3" w14:textId="0ADB3C0D" w:rsidR="00043365" w:rsidRPr="0004042E" w:rsidRDefault="00043365" w:rsidP="00043365">
      <w:pPr>
        <w:jc w:val="center"/>
        <w:rPr>
          <w:b/>
          <w:bCs/>
          <w:sz w:val="36"/>
          <w:szCs w:val="36"/>
        </w:rPr>
      </w:pPr>
      <w:r w:rsidRPr="0004042E">
        <w:rPr>
          <w:b/>
          <w:bCs/>
          <w:sz w:val="36"/>
          <w:szCs w:val="36"/>
        </w:rPr>
        <w:t xml:space="preserve">SCORE to Offer </w:t>
      </w:r>
      <w:r w:rsidR="009C3522">
        <w:rPr>
          <w:b/>
          <w:bCs/>
          <w:sz w:val="36"/>
          <w:szCs w:val="36"/>
        </w:rPr>
        <w:t xml:space="preserve">5 </w:t>
      </w:r>
      <w:r w:rsidRPr="0004042E">
        <w:rPr>
          <w:b/>
          <w:bCs/>
          <w:sz w:val="36"/>
          <w:szCs w:val="36"/>
        </w:rPr>
        <w:t xml:space="preserve">Free Biz Webinars in </w:t>
      </w:r>
      <w:r w:rsidRPr="0004042E">
        <w:rPr>
          <w:b/>
          <w:bCs/>
          <w:sz w:val="36"/>
          <w:szCs w:val="36"/>
        </w:rPr>
        <w:t>September</w:t>
      </w:r>
    </w:p>
    <w:p w14:paraId="6E7CE267" w14:textId="0672E396" w:rsidR="00043365" w:rsidRDefault="00043365" w:rsidP="00043365">
      <w:r>
        <w:t xml:space="preserve">In a continued effort to keep the local business community informed, SCORE Bucks County will offer </w:t>
      </w:r>
      <w:r w:rsidR="009C3522">
        <w:t>five</w:t>
      </w:r>
      <w:r>
        <w:t xml:space="preserve"> free webinars</w:t>
      </w:r>
      <w:r w:rsidR="009C3522">
        <w:t>, as well as a small business resource summit</w:t>
      </w:r>
      <w:r>
        <w:t xml:space="preserve"> in </w:t>
      </w:r>
      <w:r>
        <w:t>September</w:t>
      </w:r>
      <w:r>
        <w:t xml:space="preserve">. </w:t>
      </w:r>
    </w:p>
    <w:p w14:paraId="5B5A6FF3" w14:textId="0E338D3A" w:rsidR="0086595E" w:rsidRDefault="00043365" w:rsidP="00043365">
      <w:r>
        <w:t xml:space="preserve">On </w:t>
      </w:r>
      <w:r>
        <w:rPr>
          <w:b/>
          <w:bCs/>
        </w:rPr>
        <w:t>Sept</w:t>
      </w:r>
      <w:r>
        <w:rPr>
          <w:b/>
          <w:bCs/>
        </w:rPr>
        <w:t xml:space="preserve">. </w:t>
      </w:r>
      <w:r>
        <w:rPr>
          <w:b/>
          <w:bCs/>
        </w:rPr>
        <w:t>5</w:t>
      </w:r>
      <w:r>
        <w:t xml:space="preserve">, SCORE will offer </w:t>
      </w:r>
      <w:hyperlink r:id="rId6" w:history="1">
        <w:r w:rsidR="0086595E" w:rsidRPr="0086595E">
          <w:rPr>
            <w:rStyle w:val="Hyperlink"/>
          </w:rPr>
          <w:t>“Powering Your Business: Manage Your Energy Usage &amp; Save Money”</w:t>
        </w:r>
      </w:hyperlink>
      <w:r w:rsidR="00C13AEE">
        <w:t xml:space="preserve"> from 11:30 a.m. to 1 p.m.</w:t>
      </w:r>
      <w:r w:rsidR="0086595E">
        <w:t xml:space="preserve"> Led by PECO representatives, this webinar will provide small businesses with information on the tools, programs and resources the company has to help them understand and efficiently manage their energy usage. </w:t>
      </w:r>
    </w:p>
    <w:p w14:paraId="15A609A8" w14:textId="4E0B6938" w:rsidR="0086595E" w:rsidRDefault="0086595E" w:rsidP="00043365">
      <w:r>
        <w:t>PECO will discuss:</w:t>
      </w:r>
    </w:p>
    <w:p w14:paraId="22EFD9F5" w14:textId="615D3319" w:rsidR="0086595E" w:rsidRDefault="0086595E" w:rsidP="0086595E">
      <w:pPr>
        <w:pStyle w:val="ListParagraph"/>
        <w:numPr>
          <w:ilvl w:val="0"/>
          <w:numId w:val="5"/>
        </w:numPr>
      </w:pPr>
      <w:r>
        <w:t xml:space="preserve">The tools that allow businesses to see and manage their daily, </w:t>
      </w:r>
      <w:r w:rsidR="00CA373F">
        <w:t>weekly,</w:t>
      </w:r>
      <w:r>
        <w:t xml:space="preserve"> and monthly energy usage. </w:t>
      </w:r>
    </w:p>
    <w:p w14:paraId="3E972968" w14:textId="53AC9FDA" w:rsidR="0086595E" w:rsidRDefault="0086595E" w:rsidP="0086595E">
      <w:pPr>
        <w:pStyle w:val="ListParagraph"/>
        <w:numPr>
          <w:ilvl w:val="0"/>
          <w:numId w:val="5"/>
        </w:numPr>
      </w:pPr>
      <w:r>
        <w:t>How PECO energy efficiency assessments can identify ways that businesses can improve the efficiency of energy used.</w:t>
      </w:r>
    </w:p>
    <w:p w14:paraId="051B4696" w14:textId="2B0A17F7" w:rsidR="0086595E" w:rsidRDefault="0086595E" w:rsidP="0086595E">
      <w:pPr>
        <w:pStyle w:val="ListParagraph"/>
        <w:numPr>
          <w:ilvl w:val="0"/>
          <w:numId w:val="5"/>
        </w:numPr>
      </w:pPr>
      <w:r>
        <w:t xml:space="preserve">PECO Smart Energy programs including EV and Solar. </w:t>
      </w:r>
    </w:p>
    <w:p w14:paraId="7A28D801" w14:textId="276AA482" w:rsidR="0086595E" w:rsidRDefault="00043365" w:rsidP="00043365">
      <w:pPr>
        <w:spacing w:before="100" w:beforeAutospacing="1" w:after="100" w:afterAutospacing="1" w:line="240" w:lineRule="auto"/>
        <w:rPr>
          <w:rFonts w:eastAsia="Times New Roman" w:cstheme="minorHAnsi"/>
          <w:color w:val="000000"/>
        </w:rPr>
      </w:pPr>
      <w:r w:rsidRPr="007A72DC">
        <w:rPr>
          <w:rFonts w:eastAsia="Times New Roman" w:cstheme="minorHAnsi"/>
          <w:color w:val="000000"/>
        </w:rPr>
        <w:t xml:space="preserve">On </w:t>
      </w:r>
      <w:r w:rsidR="0086595E">
        <w:rPr>
          <w:rFonts w:eastAsia="Times New Roman" w:cstheme="minorHAnsi"/>
          <w:b/>
          <w:bCs/>
          <w:color w:val="000000"/>
        </w:rPr>
        <w:t>Sept</w:t>
      </w:r>
      <w:r>
        <w:rPr>
          <w:rFonts w:eastAsia="Times New Roman" w:cstheme="minorHAnsi"/>
          <w:b/>
          <w:bCs/>
          <w:color w:val="000000"/>
        </w:rPr>
        <w:t xml:space="preserve">. </w:t>
      </w:r>
      <w:r w:rsidR="0086595E">
        <w:rPr>
          <w:rFonts w:eastAsia="Times New Roman" w:cstheme="minorHAnsi"/>
          <w:b/>
          <w:bCs/>
          <w:color w:val="000000"/>
        </w:rPr>
        <w:t>12</w:t>
      </w:r>
      <w:r w:rsidRPr="007A72DC">
        <w:rPr>
          <w:rFonts w:eastAsia="Times New Roman" w:cstheme="minorHAnsi"/>
          <w:color w:val="000000"/>
        </w:rPr>
        <w:t xml:space="preserve">, SCORE will offer </w:t>
      </w:r>
      <w:r>
        <w:rPr>
          <w:rFonts w:eastAsia="Times New Roman" w:cstheme="minorHAnsi"/>
          <w:color w:val="000000"/>
        </w:rPr>
        <w:t>“</w:t>
      </w:r>
      <w:hyperlink r:id="rId7" w:history="1">
        <w:r w:rsidR="0086595E" w:rsidRPr="0086595E">
          <w:rPr>
            <w:rStyle w:val="Hyperlink"/>
            <w:rFonts w:eastAsia="Times New Roman" w:cstheme="minorHAnsi"/>
          </w:rPr>
          <w:t>Unlocking Exponential Growth: Crafting the Ultimate Sales Playbook</w:t>
        </w:r>
      </w:hyperlink>
      <w:r w:rsidR="0086595E">
        <w:rPr>
          <w:rFonts w:eastAsia="Times New Roman" w:cstheme="minorHAnsi"/>
          <w:color w:val="000000"/>
        </w:rPr>
        <w:t>”</w:t>
      </w:r>
      <w:r w:rsidR="00C13AEE">
        <w:rPr>
          <w:rFonts w:eastAsia="Times New Roman" w:cstheme="minorHAnsi"/>
          <w:color w:val="000000"/>
        </w:rPr>
        <w:t xml:space="preserve"> from 11:30 a.m. to 1 p.m.</w:t>
      </w:r>
      <w:r w:rsidR="0086595E">
        <w:rPr>
          <w:rFonts w:eastAsia="Times New Roman" w:cstheme="minorHAnsi"/>
          <w:color w:val="000000"/>
        </w:rPr>
        <w:t xml:space="preserve"> Led by Karl Berger, </w:t>
      </w:r>
      <w:r w:rsidR="0004042E">
        <w:rPr>
          <w:rFonts w:eastAsia="Times New Roman" w:cstheme="minorHAnsi"/>
          <w:color w:val="000000"/>
        </w:rPr>
        <w:t xml:space="preserve">the owner of Fractal Sales, this webinar will guide attendees through a proven process to help small business owners. </w:t>
      </w:r>
    </w:p>
    <w:p w14:paraId="705EA0EF" w14:textId="5F42DFD0" w:rsidR="0004042E" w:rsidRDefault="0004042E" w:rsidP="00043365">
      <w:pPr>
        <w:spacing w:before="100" w:beforeAutospacing="1" w:after="100" w:afterAutospacing="1" w:line="240" w:lineRule="auto"/>
        <w:rPr>
          <w:rFonts w:eastAsia="Times New Roman" w:cstheme="minorHAnsi"/>
          <w:color w:val="000000"/>
        </w:rPr>
      </w:pPr>
      <w:r>
        <w:rPr>
          <w:rFonts w:eastAsia="Times New Roman" w:cstheme="minorHAnsi"/>
          <w:color w:val="000000"/>
        </w:rPr>
        <w:t xml:space="preserve">Berger will discuss: </w:t>
      </w:r>
    </w:p>
    <w:p w14:paraId="11F89B2F" w14:textId="6E02B40F" w:rsidR="0004042E" w:rsidRDefault="0004042E" w:rsidP="0004042E">
      <w:pPr>
        <w:pStyle w:val="ListParagraph"/>
        <w:numPr>
          <w:ilvl w:val="0"/>
          <w:numId w:val="7"/>
        </w:numPr>
        <w:spacing w:before="100" w:beforeAutospacing="1" w:after="100" w:afterAutospacing="1" w:line="240" w:lineRule="auto"/>
        <w:rPr>
          <w:rFonts w:eastAsia="Times New Roman" w:cstheme="minorHAnsi"/>
          <w:color w:val="000000"/>
        </w:rPr>
      </w:pPr>
      <w:r>
        <w:rPr>
          <w:rFonts w:eastAsia="Times New Roman" w:cstheme="minorHAnsi"/>
          <w:color w:val="000000"/>
        </w:rPr>
        <w:t>How to identify sales roadblocks.</w:t>
      </w:r>
    </w:p>
    <w:p w14:paraId="1B8757C4" w14:textId="5E7A4A80" w:rsidR="0004042E" w:rsidRDefault="0004042E" w:rsidP="0004042E">
      <w:pPr>
        <w:pStyle w:val="ListParagraph"/>
        <w:numPr>
          <w:ilvl w:val="0"/>
          <w:numId w:val="7"/>
        </w:numPr>
        <w:spacing w:before="100" w:beforeAutospacing="1" w:after="100" w:afterAutospacing="1" w:line="240" w:lineRule="auto"/>
        <w:rPr>
          <w:rFonts w:eastAsia="Times New Roman" w:cstheme="minorHAnsi"/>
          <w:color w:val="000000"/>
        </w:rPr>
      </w:pPr>
      <w:r>
        <w:rPr>
          <w:rFonts w:eastAsia="Times New Roman" w:cstheme="minorHAnsi"/>
          <w:color w:val="000000"/>
        </w:rPr>
        <w:t>Enabling your business to outperform.</w:t>
      </w:r>
    </w:p>
    <w:p w14:paraId="6C50ED6E" w14:textId="3D76AA1E" w:rsidR="0004042E" w:rsidRDefault="0004042E" w:rsidP="0004042E">
      <w:pPr>
        <w:pStyle w:val="ListParagraph"/>
        <w:numPr>
          <w:ilvl w:val="0"/>
          <w:numId w:val="7"/>
        </w:numPr>
        <w:spacing w:before="100" w:beforeAutospacing="1" w:after="100" w:afterAutospacing="1" w:line="240" w:lineRule="auto"/>
        <w:rPr>
          <w:rFonts w:eastAsia="Times New Roman" w:cstheme="minorHAnsi"/>
          <w:color w:val="000000"/>
        </w:rPr>
      </w:pPr>
      <w:r>
        <w:rPr>
          <w:rFonts w:eastAsia="Times New Roman" w:cstheme="minorHAnsi"/>
          <w:color w:val="000000"/>
        </w:rPr>
        <w:t xml:space="preserve">Developing customer-centric messages. </w:t>
      </w:r>
    </w:p>
    <w:p w14:paraId="37059867" w14:textId="6B11CDB9" w:rsidR="0004042E" w:rsidRPr="0004042E" w:rsidRDefault="0004042E" w:rsidP="0004042E">
      <w:pPr>
        <w:pStyle w:val="ListParagraph"/>
        <w:numPr>
          <w:ilvl w:val="0"/>
          <w:numId w:val="7"/>
        </w:numPr>
        <w:spacing w:before="100" w:beforeAutospacing="1" w:after="100" w:afterAutospacing="1" w:line="240" w:lineRule="auto"/>
        <w:rPr>
          <w:rFonts w:eastAsia="Times New Roman" w:cstheme="minorHAnsi"/>
          <w:color w:val="000000"/>
        </w:rPr>
      </w:pPr>
      <w:r>
        <w:rPr>
          <w:rFonts w:eastAsia="Times New Roman" w:cstheme="minorHAnsi"/>
          <w:color w:val="000000"/>
        </w:rPr>
        <w:t xml:space="preserve">Creating actionable KPIs for your business. </w:t>
      </w:r>
    </w:p>
    <w:p w14:paraId="2279B1CA" w14:textId="7AEDC056" w:rsidR="00552C85" w:rsidRDefault="00043365" w:rsidP="00043365">
      <w:pPr>
        <w:spacing w:before="100" w:beforeAutospacing="1" w:after="100" w:afterAutospacing="1" w:line="240" w:lineRule="auto"/>
        <w:rPr>
          <w:rFonts w:eastAsia="Times New Roman" w:cstheme="minorHAnsi"/>
          <w:color w:val="000000"/>
        </w:rPr>
      </w:pPr>
      <w:r>
        <w:rPr>
          <w:rFonts w:eastAsia="Times New Roman" w:cstheme="minorHAnsi"/>
          <w:color w:val="000000"/>
        </w:rPr>
        <w:t xml:space="preserve">On </w:t>
      </w:r>
      <w:r w:rsidR="00552C85">
        <w:rPr>
          <w:rFonts w:eastAsia="Times New Roman" w:cstheme="minorHAnsi"/>
          <w:b/>
          <w:bCs/>
          <w:color w:val="000000"/>
        </w:rPr>
        <w:t>Sept</w:t>
      </w:r>
      <w:r>
        <w:rPr>
          <w:rFonts w:eastAsia="Times New Roman" w:cstheme="minorHAnsi"/>
          <w:b/>
          <w:bCs/>
          <w:color w:val="000000"/>
        </w:rPr>
        <w:t>. 1</w:t>
      </w:r>
      <w:r w:rsidR="00552C85">
        <w:rPr>
          <w:rFonts w:eastAsia="Times New Roman" w:cstheme="minorHAnsi"/>
          <w:b/>
          <w:bCs/>
          <w:color w:val="000000"/>
        </w:rPr>
        <w:t>9</w:t>
      </w:r>
      <w:r>
        <w:rPr>
          <w:rFonts w:eastAsia="Times New Roman" w:cstheme="minorHAnsi"/>
          <w:color w:val="000000"/>
        </w:rPr>
        <w:t>, SCORE will offer “</w:t>
      </w:r>
      <w:hyperlink r:id="rId8" w:history="1">
        <w:r w:rsidR="00552C85" w:rsidRPr="00552C85">
          <w:rPr>
            <w:rStyle w:val="Hyperlink"/>
            <w:rFonts w:eastAsia="Times New Roman" w:cstheme="minorHAnsi"/>
          </w:rPr>
          <w:t>What’s Your Shtick? Personal Branding Online and Off</w:t>
        </w:r>
      </w:hyperlink>
      <w:r w:rsidR="00C13AEE">
        <w:rPr>
          <w:rFonts w:eastAsia="Times New Roman" w:cstheme="minorHAnsi"/>
          <w:color w:val="000000"/>
        </w:rPr>
        <w:t xml:space="preserve">” from 11:30 a.m. to 1 p.m. </w:t>
      </w:r>
    </w:p>
    <w:p w14:paraId="3F3AFB87" w14:textId="4D717AB8" w:rsidR="00552C85" w:rsidRDefault="00043365" w:rsidP="00043365">
      <w:pPr>
        <w:spacing w:before="100" w:beforeAutospacing="1" w:after="100" w:afterAutospacing="1" w:line="240" w:lineRule="auto"/>
        <w:rPr>
          <w:rFonts w:eastAsia="Times New Roman" w:cstheme="minorHAnsi"/>
          <w:color w:val="000000"/>
        </w:rPr>
      </w:pPr>
      <w:r>
        <w:rPr>
          <w:rFonts w:eastAsia="Times New Roman" w:cstheme="minorHAnsi"/>
          <w:color w:val="000000"/>
        </w:rPr>
        <w:t xml:space="preserve">Led by </w:t>
      </w:r>
      <w:r w:rsidR="00552C85">
        <w:rPr>
          <w:rFonts w:eastAsia="Times New Roman" w:cstheme="minorHAnsi"/>
          <w:color w:val="000000"/>
        </w:rPr>
        <w:t xml:space="preserve">Lynne Williams, executive director of the Philadelphia Area Great Careers Group, the </w:t>
      </w:r>
      <w:r>
        <w:rPr>
          <w:rFonts w:eastAsia="Times New Roman" w:cstheme="minorHAnsi"/>
          <w:color w:val="000000"/>
        </w:rPr>
        <w:t xml:space="preserve">session will shed light on </w:t>
      </w:r>
      <w:r w:rsidR="00552C85">
        <w:rPr>
          <w:rFonts w:eastAsia="Times New Roman" w:cstheme="minorHAnsi"/>
          <w:color w:val="000000"/>
        </w:rPr>
        <w:t xml:space="preserve">personal branding on LinkedIn. Attendees will reflect on their online and offline reputation and perform a SWOT analysis and a customized action plan. </w:t>
      </w:r>
    </w:p>
    <w:p w14:paraId="171139CC" w14:textId="60E83E6A" w:rsidR="00552C85" w:rsidRDefault="007D27D6" w:rsidP="00043365">
      <w:pPr>
        <w:spacing w:before="100" w:beforeAutospacing="1" w:after="100" w:afterAutospacing="1" w:line="240" w:lineRule="auto"/>
        <w:rPr>
          <w:rFonts w:eastAsia="Times New Roman" w:cstheme="minorHAnsi"/>
          <w:color w:val="000000"/>
        </w:rPr>
      </w:pPr>
      <w:r>
        <w:rPr>
          <w:rFonts w:eastAsia="Times New Roman" w:cstheme="minorHAnsi"/>
          <w:color w:val="000000"/>
        </w:rPr>
        <w:t>Williams will explain:</w:t>
      </w:r>
    </w:p>
    <w:p w14:paraId="0685A286" w14:textId="0973EB4D" w:rsidR="007D27D6" w:rsidRDefault="007D27D6" w:rsidP="007D27D6">
      <w:pPr>
        <w:pStyle w:val="ListParagraph"/>
        <w:numPr>
          <w:ilvl w:val="0"/>
          <w:numId w:val="9"/>
        </w:numPr>
        <w:spacing w:before="100" w:beforeAutospacing="1" w:after="100" w:afterAutospacing="1" w:line="240" w:lineRule="auto"/>
        <w:rPr>
          <w:rFonts w:eastAsia="Times New Roman" w:cstheme="minorHAnsi"/>
          <w:color w:val="000000"/>
        </w:rPr>
      </w:pPr>
      <w:r>
        <w:rPr>
          <w:rFonts w:eastAsia="Times New Roman" w:cstheme="minorHAnsi"/>
          <w:color w:val="000000"/>
        </w:rPr>
        <w:t xml:space="preserve">How to choose keywords for your resume and LinkedIn profile. </w:t>
      </w:r>
    </w:p>
    <w:p w14:paraId="5EF8D66B" w14:textId="4D499A97" w:rsidR="007D27D6" w:rsidRDefault="007D27D6" w:rsidP="007D27D6">
      <w:pPr>
        <w:pStyle w:val="ListParagraph"/>
        <w:numPr>
          <w:ilvl w:val="0"/>
          <w:numId w:val="9"/>
        </w:numPr>
        <w:spacing w:before="100" w:beforeAutospacing="1" w:after="100" w:afterAutospacing="1" w:line="240" w:lineRule="auto"/>
        <w:rPr>
          <w:rFonts w:eastAsia="Times New Roman" w:cstheme="minorHAnsi"/>
          <w:color w:val="000000"/>
        </w:rPr>
      </w:pPr>
      <w:r>
        <w:rPr>
          <w:rFonts w:eastAsia="Times New Roman" w:cstheme="minorHAnsi"/>
          <w:color w:val="000000"/>
        </w:rPr>
        <w:t xml:space="preserve">Tips and best practices for business and networking cards. </w:t>
      </w:r>
    </w:p>
    <w:p w14:paraId="252A2B48" w14:textId="436EF340" w:rsidR="007D27D6" w:rsidRDefault="007D27D6" w:rsidP="007D27D6">
      <w:pPr>
        <w:pStyle w:val="ListParagraph"/>
        <w:numPr>
          <w:ilvl w:val="0"/>
          <w:numId w:val="9"/>
        </w:numPr>
        <w:spacing w:before="100" w:beforeAutospacing="1" w:after="100" w:afterAutospacing="1" w:line="240" w:lineRule="auto"/>
        <w:rPr>
          <w:rFonts w:eastAsia="Times New Roman" w:cstheme="minorHAnsi"/>
          <w:color w:val="000000"/>
        </w:rPr>
      </w:pPr>
      <w:r>
        <w:rPr>
          <w:rFonts w:eastAsia="Times New Roman" w:cstheme="minorHAnsi"/>
          <w:color w:val="000000"/>
        </w:rPr>
        <w:t>The difference between taglines and slogans.</w:t>
      </w:r>
    </w:p>
    <w:p w14:paraId="0DBB59C4" w14:textId="77777777" w:rsidR="007D27D6" w:rsidRPr="007D27D6" w:rsidRDefault="007D27D6" w:rsidP="007D27D6">
      <w:pPr>
        <w:pStyle w:val="ListParagraph"/>
        <w:numPr>
          <w:ilvl w:val="0"/>
          <w:numId w:val="9"/>
        </w:numPr>
        <w:spacing w:before="100" w:beforeAutospacing="1" w:after="100" w:afterAutospacing="1" w:line="240" w:lineRule="auto"/>
        <w:rPr>
          <w:rFonts w:eastAsia="Times New Roman" w:cstheme="minorHAnsi"/>
          <w:color w:val="000000"/>
        </w:rPr>
      </w:pPr>
      <w:r>
        <w:rPr>
          <w:rFonts w:eastAsia="Times New Roman" w:cstheme="minorHAnsi"/>
          <w:color w:val="000000"/>
        </w:rPr>
        <w:t xml:space="preserve">The six-word memoir. </w:t>
      </w:r>
    </w:p>
    <w:p w14:paraId="2BFC296C" w14:textId="6C8F3C10" w:rsidR="00C13AEE" w:rsidRDefault="00637732" w:rsidP="00043365">
      <w:pPr>
        <w:spacing w:before="100" w:beforeAutospacing="1" w:after="100" w:afterAutospacing="1" w:line="240" w:lineRule="auto"/>
        <w:rPr>
          <w:rFonts w:eastAsia="Times New Roman" w:cstheme="minorHAnsi"/>
          <w:color w:val="000000"/>
        </w:rPr>
      </w:pPr>
      <w:r>
        <w:rPr>
          <w:rFonts w:eastAsia="Times New Roman" w:cstheme="minorHAnsi"/>
          <w:color w:val="000000"/>
        </w:rPr>
        <w:lastRenderedPageBreak/>
        <w:t>Also o</w:t>
      </w:r>
      <w:r w:rsidR="00043365">
        <w:rPr>
          <w:rFonts w:eastAsia="Times New Roman" w:cstheme="minorHAnsi"/>
          <w:color w:val="000000"/>
        </w:rPr>
        <w:t xml:space="preserve">n </w:t>
      </w:r>
      <w:r>
        <w:rPr>
          <w:rFonts w:eastAsia="Times New Roman" w:cstheme="minorHAnsi"/>
          <w:b/>
          <w:bCs/>
          <w:color w:val="000000"/>
        </w:rPr>
        <w:t>Sept. 19</w:t>
      </w:r>
      <w:r w:rsidR="00043365">
        <w:rPr>
          <w:rFonts w:eastAsia="Times New Roman" w:cstheme="minorHAnsi"/>
          <w:color w:val="000000"/>
        </w:rPr>
        <w:t xml:space="preserve">, SCORE will offer </w:t>
      </w:r>
      <w:r w:rsidR="00C13AEE">
        <w:rPr>
          <w:rFonts w:eastAsia="Times New Roman" w:cstheme="minorHAnsi"/>
          <w:color w:val="000000"/>
        </w:rPr>
        <w:t xml:space="preserve">Amazon office hours </w:t>
      </w:r>
      <w:r w:rsidR="00043365">
        <w:rPr>
          <w:rFonts w:eastAsia="Times New Roman" w:cstheme="minorHAnsi"/>
          <w:color w:val="000000"/>
        </w:rPr>
        <w:t>“</w:t>
      </w:r>
      <w:hyperlink r:id="rId9" w:history="1">
        <w:r w:rsidR="00C13AEE" w:rsidRPr="00C13AEE">
          <w:rPr>
            <w:rStyle w:val="Hyperlink"/>
            <w:rFonts w:eastAsia="Times New Roman" w:cstheme="minorHAnsi"/>
          </w:rPr>
          <w:t>How to Start Selling on Amazon’s Store</w:t>
        </w:r>
      </w:hyperlink>
      <w:r w:rsidR="00C13AEE">
        <w:rPr>
          <w:rFonts w:eastAsia="Times New Roman" w:cstheme="minorHAnsi"/>
          <w:color w:val="000000"/>
        </w:rPr>
        <w:t xml:space="preserve">” from noon to 1 p.m. </w:t>
      </w:r>
    </w:p>
    <w:p w14:paraId="3155EDC8" w14:textId="2419C033" w:rsidR="00C13AEE" w:rsidRDefault="00C13AEE" w:rsidP="00043365">
      <w:pPr>
        <w:spacing w:before="100" w:beforeAutospacing="1" w:after="100" w:afterAutospacing="1" w:line="240" w:lineRule="auto"/>
        <w:rPr>
          <w:rFonts w:cstheme="minorHAnsi"/>
          <w:color w:val="464648"/>
        </w:rPr>
      </w:pPr>
      <w:r w:rsidRPr="00C13AEE">
        <w:rPr>
          <w:rFonts w:cstheme="minorHAnsi"/>
          <w:color w:val="464648"/>
        </w:rPr>
        <w:t>Office hours are for those who are new to Amazon, specifically, those who are not currently selling in Amazon's store, or haven't yet made their first sale.</w:t>
      </w:r>
    </w:p>
    <w:p w14:paraId="44841815" w14:textId="47A0AC56" w:rsidR="009C3522" w:rsidRDefault="009C3522" w:rsidP="00043365">
      <w:pPr>
        <w:spacing w:before="100" w:beforeAutospacing="1" w:after="100" w:afterAutospacing="1" w:line="240" w:lineRule="auto"/>
        <w:rPr>
          <w:rFonts w:cstheme="minorHAnsi"/>
          <w:color w:val="464648"/>
        </w:rPr>
      </w:pPr>
      <w:r>
        <w:rPr>
          <w:rFonts w:cstheme="minorHAnsi"/>
          <w:color w:val="464648"/>
        </w:rPr>
        <w:t xml:space="preserve">On </w:t>
      </w:r>
      <w:r w:rsidRPr="009C3522">
        <w:rPr>
          <w:rFonts w:cstheme="minorHAnsi"/>
          <w:b/>
          <w:bCs/>
          <w:color w:val="464648"/>
        </w:rPr>
        <w:t>Sept. 26</w:t>
      </w:r>
      <w:r>
        <w:rPr>
          <w:rFonts w:cstheme="minorHAnsi"/>
          <w:color w:val="464648"/>
        </w:rPr>
        <w:t xml:space="preserve"> from 8 a.m. to noon, SCORE will participate in the </w:t>
      </w:r>
      <w:hyperlink r:id="rId10" w:history="1">
        <w:r w:rsidRPr="009C3522">
          <w:rPr>
            <w:rStyle w:val="Hyperlink"/>
            <w:rFonts w:cstheme="minorHAnsi"/>
          </w:rPr>
          <w:t>Minority &amp; Small Business Resource Summit</w:t>
        </w:r>
      </w:hyperlink>
      <w:r>
        <w:rPr>
          <w:rFonts w:cstheme="minorHAnsi"/>
          <w:color w:val="464648"/>
        </w:rPr>
        <w:t xml:space="preserve"> at Montgomery County Community College in Blue Bell. D</w:t>
      </w:r>
      <w:r w:rsidRPr="009C3522">
        <w:rPr>
          <w:rFonts w:cstheme="minorHAnsi"/>
          <w:color w:val="464648"/>
        </w:rPr>
        <w:t>esigned to provide valuable information and resources to minority entrepreneurs and small business owners</w:t>
      </w:r>
      <w:r>
        <w:rPr>
          <w:rFonts w:cstheme="minorHAnsi"/>
          <w:color w:val="464648"/>
        </w:rPr>
        <w:t>, t</w:t>
      </w:r>
      <w:r w:rsidRPr="009C3522">
        <w:rPr>
          <w:rFonts w:cstheme="minorHAnsi"/>
          <w:color w:val="464648"/>
        </w:rPr>
        <w:t xml:space="preserve">he summit focuses on addressing key challenges and opportunities faced by minority-owned and small businesses, with specific emphasis on the topics of access to capital, financing, grant programs, and training/recruiting resources. </w:t>
      </w:r>
      <w:r>
        <w:rPr>
          <w:rFonts w:cstheme="minorHAnsi"/>
          <w:color w:val="464648"/>
        </w:rPr>
        <w:t>SCORE Bucks County mentor Tony Moore will speak during the summit. Cost is $15 and includes breakfast.</w:t>
      </w:r>
    </w:p>
    <w:p w14:paraId="545B6576" w14:textId="0DD3AF8E" w:rsidR="009C3522" w:rsidRDefault="009C3522" w:rsidP="00AC5E90">
      <w:pPr>
        <w:spacing w:before="100" w:beforeAutospacing="1" w:after="100" w:afterAutospacing="1" w:line="240" w:lineRule="auto"/>
        <w:rPr>
          <w:rFonts w:cstheme="minorHAnsi"/>
          <w:color w:val="464648"/>
        </w:rPr>
      </w:pPr>
      <w:r>
        <w:rPr>
          <w:rFonts w:cstheme="minorHAnsi"/>
          <w:color w:val="464648"/>
        </w:rPr>
        <w:t xml:space="preserve">Also on </w:t>
      </w:r>
      <w:r w:rsidRPr="00AC5E90">
        <w:rPr>
          <w:rFonts w:cstheme="minorHAnsi"/>
          <w:b/>
          <w:bCs/>
          <w:color w:val="464648"/>
        </w:rPr>
        <w:t>Sept. 26</w:t>
      </w:r>
      <w:r>
        <w:rPr>
          <w:rFonts w:cstheme="minorHAnsi"/>
          <w:color w:val="464648"/>
        </w:rPr>
        <w:t>, SCORE will offer “</w:t>
      </w:r>
      <w:hyperlink r:id="rId11" w:history="1">
        <w:r w:rsidRPr="009C3522">
          <w:rPr>
            <w:rStyle w:val="Hyperlink"/>
            <w:rFonts w:cstheme="minorHAnsi"/>
          </w:rPr>
          <w:t>5 Ways to Use LinkedIn to Build a Powerful and Engaged Network</w:t>
        </w:r>
      </w:hyperlink>
      <w:r>
        <w:rPr>
          <w:rFonts w:cstheme="minorHAnsi"/>
          <w:color w:val="464648"/>
        </w:rPr>
        <w:t>” from 11:30 a.m. to 1 p.m.</w:t>
      </w:r>
      <w:r w:rsidR="00AC5E90">
        <w:rPr>
          <w:rFonts w:cstheme="minorHAnsi"/>
          <w:color w:val="464648"/>
        </w:rPr>
        <w:t xml:space="preserve"> Led by social media strategist and trainer Aliya Hammond, the webinar focuses on building better connections on LinkedIn.</w:t>
      </w:r>
    </w:p>
    <w:p w14:paraId="731FB69F" w14:textId="66FDB284" w:rsidR="00AC5E90" w:rsidRDefault="00AC5E90" w:rsidP="00AC5E90">
      <w:pPr>
        <w:spacing w:before="100" w:beforeAutospacing="1" w:after="100" w:afterAutospacing="1" w:line="240" w:lineRule="auto"/>
        <w:rPr>
          <w:rFonts w:cstheme="minorHAnsi"/>
          <w:color w:val="464648"/>
        </w:rPr>
      </w:pPr>
      <w:r>
        <w:rPr>
          <w:rFonts w:cstheme="minorHAnsi"/>
          <w:color w:val="464648"/>
        </w:rPr>
        <w:t>Hammond will discuss:</w:t>
      </w:r>
    </w:p>
    <w:p w14:paraId="4A0168D1" w14:textId="5303FC59" w:rsidR="00AC5E90" w:rsidRDefault="00AC5E90" w:rsidP="00AC5E90">
      <w:pPr>
        <w:pStyle w:val="ListParagraph"/>
        <w:numPr>
          <w:ilvl w:val="0"/>
          <w:numId w:val="11"/>
        </w:numPr>
        <w:spacing w:before="100" w:beforeAutospacing="1" w:after="100" w:afterAutospacing="1" w:line="240" w:lineRule="auto"/>
        <w:rPr>
          <w:rFonts w:cstheme="minorHAnsi"/>
          <w:color w:val="464648"/>
        </w:rPr>
      </w:pPr>
      <w:r>
        <w:rPr>
          <w:rFonts w:cstheme="minorHAnsi"/>
          <w:color w:val="464648"/>
        </w:rPr>
        <w:t xml:space="preserve">How to develop a LinkedIn marketing strategy. </w:t>
      </w:r>
    </w:p>
    <w:p w14:paraId="7A6DAF72" w14:textId="5901E7AD" w:rsidR="00AC5E90" w:rsidRDefault="00AC5E90" w:rsidP="00AC5E90">
      <w:pPr>
        <w:pStyle w:val="ListParagraph"/>
        <w:numPr>
          <w:ilvl w:val="0"/>
          <w:numId w:val="11"/>
        </w:numPr>
        <w:spacing w:before="100" w:beforeAutospacing="1" w:after="100" w:afterAutospacing="1" w:line="240" w:lineRule="auto"/>
        <w:rPr>
          <w:rFonts w:cstheme="minorHAnsi"/>
          <w:color w:val="464648"/>
        </w:rPr>
      </w:pPr>
      <w:r>
        <w:rPr>
          <w:rFonts w:cstheme="minorHAnsi"/>
          <w:color w:val="464648"/>
        </w:rPr>
        <w:t xml:space="preserve">Which tools and features you should use to boost your profile. </w:t>
      </w:r>
    </w:p>
    <w:p w14:paraId="44671700" w14:textId="267F4089" w:rsidR="00AC5E90" w:rsidRPr="00AC5E90" w:rsidRDefault="00AC5E90" w:rsidP="00AC5E90">
      <w:pPr>
        <w:pStyle w:val="ListParagraph"/>
        <w:numPr>
          <w:ilvl w:val="0"/>
          <w:numId w:val="11"/>
        </w:numPr>
        <w:spacing w:before="100" w:beforeAutospacing="1" w:after="100" w:afterAutospacing="1" w:line="240" w:lineRule="auto"/>
        <w:rPr>
          <w:rFonts w:cstheme="minorHAnsi"/>
          <w:color w:val="464648"/>
        </w:rPr>
      </w:pPr>
      <w:r>
        <w:rPr>
          <w:rFonts w:cstheme="minorHAnsi"/>
          <w:color w:val="464648"/>
        </w:rPr>
        <w:t>The types of content you should post to create massive engagement within your network.</w:t>
      </w:r>
    </w:p>
    <w:p w14:paraId="5DBDDC62" w14:textId="77777777" w:rsidR="00043365" w:rsidRPr="00447D01" w:rsidRDefault="00043365" w:rsidP="00043365">
      <w:pPr>
        <w:spacing w:before="100" w:beforeAutospacing="1" w:after="100" w:afterAutospacing="1" w:line="240" w:lineRule="auto"/>
        <w:rPr>
          <w:b/>
          <w:bCs/>
        </w:rPr>
      </w:pPr>
      <w:r w:rsidRPr="00447D01">
        <w:rPr>
          <w:b/>
          <w:bCs/>
        </w:rPr>
        <w:t>To learn more or register</w:t>
      </w:r>
    </w:p>
    <w:p w14:paraId="57BC92BD" w14:textId="0E22DB3F" w:rsidR="00043365" w:rsidRPr="007C671F" w:rsidRDefault="00043365" w:rsidP="00043365">
      <w:pPr>
        <w:rPr>
          <w:rFonts w:cstheme="minorHAnsi"/>
        </w:rPr>
      </w:pPr>
      <w:r>
        <w:rPr>
          <w:rFonts w:cstheme="minorHAnsi"/>
        </w:rPr>
        <w:t xml:space="preserve">With the exception of the </w:t>
      </w:r>
      <w:r w:rsidR="00AC5E90">
        <w:rPr>
          <w:rFonts w:cstheme="minorHAnsi"/>
        </w:rPr>
        <w:t xml:space="preserve">business resource summit, all events are free of charge. </w:t>
      </w:r>
      <w:r w:rsidRPr="007C671F">
        <w:rPr>
          <w:rFonts w:cstheme="minorHAnsi"/>
        </w:rPr>
        <w:t>For more information or to register, please visit</w:t>
      </w:r>
      <w:r w:rsidRPr="00C459F3">
        <w:t xml:space="preserve"> </w:t>
      </w:r>
      <w:hyperlink r:id="rId12" w:history="1">
        <w:r w:rsidRPr="00891895">
          <w:rPr>
            <w:rStyle w:val="Hyperlink"/>
            <w:rFonts w:cstheme="minorHAnsi"/>
          </w:rPr>
          <w:t>https://www.score.org/buckscounty</w:t>
        </w:r>
      </w:hyperlink>
      <w:r>
        <w:rPr>
          <w:rFonts w:cstheme="minorHAnsi"/>
        </w:rPr>
        <w:t xml:space="preserve">. </w:t>
      </w:r>
    </w:p>
    <w:p w14:paraId="78562F27" w14:textId="77777777" w:rsidR="00043365" w:rsidRDefault="00043365" w:rsidP="00043365">
      <w:pPr>
        <w:pStyle w:val="paragraph"/>
        <w:spacing w:before="0" w:after="0"/>
      </w:pPr>
      <w:r w:rsidRPr="00AE72E1">
        <w:rPr>
          <w:rStyle w:val="None"/>
          <w:rFonts w:asciiTheme="minorHAnsi" w:hAnsiTheme="minorHAnsi" w:cstheme="minorHAnsi"/>
          <w:b/>
          <w:bCs/>
          <w:sz w:val="22"/>
          <w:szCs w:val="22"/>
        </w:rPr>
        <w:t>About SCORE</w:t>
      </w:r>
      <w:r w:rsidRPr="00AE72E1">
        <w:rPr>
          <w:rStyle w:val="None"/>
          <w:rFonts w:asciiTheme="minorHAnsi" w:hAnsiTheme="minorHAnsi" w:cstheme="minorHAnsi"/>
          <w:b/>
          <w:bCs/>
          <w:sz w:val="22"/>
          <w:szCs w:val="22"/>
        </w:rPr>
        <w:br/>
      </w:r>
      <w:r w:rsidRPr="00AE72E1">
        <w:rPr>
          <w:rStyle w:val="None"/>
          <w:rFonts w:asciiTheme="minorHAnsi" w:hAnsiTheme="minorHAnsi" w:cstheme="minorHAnsi"/>
          <w:sz w:val="22"/>
          <w:szCs w:val="22"/>
        </w:rPr>
        <w:t xml:space="preserve">Since 1964, SCORE has helped more than 11 million aspiring entrepreneurs. Each year, SCORE provides small business mentoring and workshops to more than 375,000 new and growing small businesses. With more than 70 members across </w:t>
      </w:r>
      <w:r>
        <w:rPr>
          <w:rStyle w:val="None"/>
          <w:rFonts w:asciiTheme="minorHAnsi" w:hAnsiTheme="minorHAnsi" w:cstheme="minorHAnsi"/>
          <w:sz w:val="22"/>
          <w:szCs w:val="22"/>
        </w:rPr>
        <w:t>Bucks and Eastern Montgomery counties</w:t>
      </w:r>
      <w:r w:rsidRPr="00AE72E1">
        <w:rPr>
          <w:rStyle w:val="None"/>
          <w:rFonts w:asciiTheme="minorHAnsi" w:hAnsiTheme="minorHAnsi" w:cstheme="minorHAnsi"/>
          <w:sz w:val="22"/>
          <w:szCs w:val="22"/>
        </w:rPr>
        <w:t xml:space="preserve">, SCORE Bucks County provides over </w:t>
      </w:r>
      <w:r>
        <w:rPr>
          <w:rStyle w:val="None"/>
          <w:rFonts w:asciiTheme="minorHAnsi" w:hAnsiTheme="minorHAnsi" w:cstheme="minorHAnsi"/>
          <w:sz w:val="22"/>
          <w:szCs w:val="22"/>
        </w:rPr>
        <w:t>4,3</w:t>
      </w:r>
      <w:r w:rsidRPr="00AE72E1">
        <w:rPr>
          <w:rStyle w:val="None"/>
          <w:rFonts w:asciiTheme="minorHAnsi" w:hAnsiTheme="minorHAnsi" w:cstheme="minorHAnsi"/>
          <w:sz w:val="22"/>
          <w:szCs w:val="22"/>
        </w:rPr>
        <w:t>00 free mentoring services annually to local small business owners through one-on-one counseling and small business seminars. To stay up to date on news and happenings, join SCORE Bucks County’s email list. Text SCOREBUCKS to 22828.</w:t>
      </w:r>
    </w:p>
    <w:p w14:paraId="1D5BEAD9" w14:textId="77777777" w:rsidR="00043365" w:rsidRDefault="00043365" w:rsidP="00043365"/>
    <w:p w14:paraId="7AB7DF66" w14:textId="77777777" w:rsidR="00226C13" w:rsidRDefault="00226C13"/>
    <w:sectPr w:rsidR="00226C1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BE48BC"/>
    <w:multiLevelType w:val="hybridMultilevel"/>
    <w:tmpl w:val="1D8244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F50176B"/>
    <w:multiLevelType w:val="hybridMultilevel"/>
    <w:tmpl w:val="559215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2A15194"/>
    <w:multiLevelType w:val="hybridMultilevel"/>
    <w:tmpl w:val="D64810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33D4B5A"/>
    <w:multiLevelType w:val="multilevel"/>
    <w:tmpl w:val="FB9EA9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2F7B5140"/>
    <w:multiLevelType w:val="multilevel"/>
    <w:tmpl w:val="9C026A5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3E950E37"/>
    <w:multiLevelType w:val="hybridMultilevel"/>
    <w:tmpl w:val="0010A1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84C45F6"/>
    <w:multiLevelType w:val="multilevel"/>
    <w:tmpl w:val="4BA689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4B1D54D4"/>
    <w:multiLevelType w:val="hybridMultilevel"/>
    <w:tmpl w:val="23086C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5DA2288"/>
    <w:multiLevelType w:val="hybridMultilevel"/>
    <w:tmpl w:val="D08C2E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A0D4EEB"/>
    <w:multiLevelType w:val="multilevel"/>
    <w:tmpl w:val="A04AC2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7F8D1596"/>
    <w:multiLevelType w:val="hybridMultilevel"/>
    <w:tmpl w:val="9E4A14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783378617">
    <w:abstractNumId w:val="7"/>
  </w:num>
  <w:num w:numId="2" w16cid:durableId="353462539">
    <w:abstractNumId w:val="2"/>
  </w:num>
  <w:num w:numId="3" w16cid:durableId="722753491">
    <w:abstractNumId w:val="10"/>
  </w:num>
  <w:num w:numId="4" w16cid:durableId="1293512972">
    <w:abstractNumId w:val="9"/>
  </w:num>
  <w:num w:numId="5" w16cid:durableId="1187980477">
    <w:abstractNumId w:val="1"/>
  </w:num>
  <w:num w:numId="6" w16cid:durableId="1610891312">
    <w:abstractNumId w:val="6"/>
  </w:num>
  <w:num w:numId="7" w16cid:durableId="1342781113">
    <w:abstractNumId w:val="0"/>
  </w:num>
  <w:num w:numId="8" w16cid:durableId="1539204136">
    <w:abstractNumId w:val="4"/>
  </w:num>
  <w:num w:numId="9" w16cid:durableId="1715152967">
    <w:abstractNumId w:val="8"/>
  </w:num>
  <w:num w:numId="10" w16cid:durableId="618604671">
    <w:abstractNumId w:val="3"/>
  </w:num>
  <w:num w:numId="11" w16cid:durableId="67364704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3365"/>
    <w:rsid w:val="0004042E"/>
    <w:rsid w:val="00043365"/>
    <w:rsid w:val="00226C13"/>
    <w:rsid w:val="00552C85"/>
    <w:rsid w:val="00637732"/>
    <w:rsid w:val="007D27D6"/>
    <w:rsid w:val="0086595E"/>
    <w:rsid w:val="00925B48"/>
    <w:rsid w:val="009C3522"/>
    <w:rsid w:val="00A40A65"/>
    <w:rsid w:val="00AC5E90"/>
    <w:rsid w:val="00C13AEE"/>
    <w:rsid w:val="00CA37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20B529"/>
  <w15:chartTrackingRefBased/>
  <w15:docId w15:val="{C916F930-1404-464B-B869-51DB0D46A8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43365"/>
    <w:rPr>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43365"/>
    <w:rPr>
      <w:color w:val="0563C1" w:themeColor="hyperlink"/>
      <w:u w:val="single"/>
    </w:rPr>
  </w:style>
  <w:style w:type="paragraph" w:customStyle="1" w:styleId="paragraph">
    <w:name w:val="paragraph"/>
    <w:basedOn w:val="Normal"/>
    <w:rsid w:val="0004336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ne">
    <w:name w:val="None"/>
    <w:rsid w:val="00043365"/>
  </w:style>
  <w:style w:type="character" w:customStyle="1" w:styleId="normaltextrun">
    <w:name w:val="normaltextrun"/>
    <w:basedOn w:val="DefaultParagraphFont"/>
    <w:rsid w:val="00043365"/>
  </w:style>
  <w:style w:type="character" w:customStyle="1" w:styleId="eop">
    <w:name w:val="eop"/>
    <w:basedOn w:val="DefaultParagraphFont"/>
    <w:rsid w:val="00043365"/>
  </w:style>
  <w:style w:type="paragraph" w:styleId="ListParagraph">
    <w:name w:val="List Paragraph"/>
    <w:basedOn w:val="Normal"/>
    <w:uiPriority w:val="34"/>
    <w:qFormat/>
    <w:rsid w:val="00043365"/>
    <w:pPr>
      <w:ind w:left="720"/>
      <w:contextualSpacing/>
    </w:pPr>
  </w:style>
  <w:style w:type="character" w:styleId="UnresolvedMention">
    <w:name w:val="Unresolved Mention"/>
    <w:basedOn w:val="DefaultParagraphFont"/>
    <w:uiPriority w:val="99"/>
    <w:semiHidden/>
    <w:unhideWhenUsed/>
    <w:rsid w:val="0086595E"/>
    <w:rPr>
      <w:color w:val="605E5C"/>
      <w:shd w:val="clear" w:color="auto" w:fill="E1DFDD"/>
    </w:rPr>
  </w:style>
  <w:style w:type="paragraph" w:styleId="NormalWeb">
    <w:name w:val="Normal (Web)"/>
    <w:basedOn w:val="Normal"/>
    <w:uiPriority w:val="99"/>
    <w:semiHidden/>
    <w:unhideWhenUsed/>
    <w:rsid w:val="0086595E"/>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86595E"/>
    <w:rPr>
      <w:b/>
      <w:bCs/>
    </w:rPr>
  </w:style>
  <w:style w:type="character" w:styleId="Emphasis">
    <w:name w:val="Emphasis"/>
    <w:basedOn w:val="DefaultParagraphFont"/>
    <w:uiPriority w:val="20"/>
    <w:qFormat/>
    <w:rsid w:val="00552C85"/>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1878990">
      <w:bodyDiv w:val="1"/>
      <w:marLeft w:val="0"/>
      <w:marRight w:val="0"/>
      <w:marTop w:val="0"/>
      <w:marBottom w:val="0"/>
      <w:divBdr>
        <w:top w:val="none" w:sz="0" w:space="0" w:color="auto"/>
        <w:left w:val="none" w:sz="0" w:space="0" w:color="auto"/>
        <w:bottom w:val="none" w:sz="0" w:space="0" w:color="auto"/>
        <w:right w:val="none" w:sz="0" w:space="0" w:color="auto"/>
      </w:divBdr>
    </w:div>
    <w:div w:id="1034307416">
      <w:bodyDiv w:val="1"/>
      <w:marLeft w:val="0"/>
      <w:marRight w:val="0"/>
      <w:marTop w:val="0"/>
      <w:marBottom w:val="0"/>
      <w:divBdr>
        <w:top w:val="none" w:sz="0" w:space="0" w:color="auto"/>
        <w:left w:val="none" w:sz="0" w:space="0" w:color="auto"/>
        <w:bottom w:val="none" w:sz="0" w:space="0" w:color="auto"/>
        <w:right w:val="none" w:sz="0" w:space="0" w:color="auto"/>
      </w:divBdr>
    </w:div>
    <w:div w:id="1932354230">
      <w:bodyDiv w:val="1"/>
      <w:marLeft w:val="0"/>
      <w:marRight w:val="0"/>
      <w:marTop w:val="0"/>
      <w:marBottom w:val="0"/>
      <w:divBdr>
        <w:top w:val="none" w:sz="0" w:space="0" w:color="auto"/>
        <w:left w:val="none" w:sz="0" w:space="0" w:color="auto"/>
        <w:bottom w:val="none" w:sz="0" w:space="0" w:color="auto"/>
        <w:right w:val="none" w:sz="0" w:space="0" w:color="auto"/>
      </w:divBdr>
    </w:div>
    <w:div w:id="20898404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core.org/buckscounty/event/what%E2%80%99s-your-shtick-personal-branding-online-and-0"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score.org/buckscounty/event/unlocking-exponential-growth-crafting-ultimate-sales-playbook" TargetMode="External"/><Relationship Id="rId12" Type="http://schemas.openxmlformats.org/officeDocument/2006/relationships/hyperlink" Target="https://www.score.org/buckscounty"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score.org/buckscounty/event/powering-your-business-manage-your-energy-usage-save-money-1" TargetMode="External"/><Relationship Id="rId11" Type="http://schemas.openxmlformats.org/officeDocument/2006/relationships/hyperlink" Target="https://www.score.org/buckscounty/event/5-ways-use-linkedin-build-a-powerful-and-engaged-network" TargetMode="External"/><Relationship Id="rId5" Type="http://schemas.openxmlformats.org/officeDocument/2006/relationships/hyperlink" Target="mailto:katalinascommunications@gmail.com" TargetMode="External"/><Relationship Id="rId10" Type="http://schemas.openxmlformats.org/officeDocument/2006/relationships/hyperlink" Target="https://www.score.org/buckscounty/event/minority-small-business-resource-summit" TargetMode="External"/><Relationship Id="rId4" Type="http://schemas.openxmlformats.org/officeDocument/2006/relationships/webSettings" Target="webSettings.xml"/><Relationship Id="rId9" Type="http://schemas.openxmlformats.org/officeDocument/2006/relationships/hyperlink" Target="https://www.score.org/washingtondc/event/office-hours-how-start-selling-amazons-store-9192023"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34</TotalTime>
  <Pages>2</Pages>
  <Words>722</Words>
  <Characters>4121</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Theresa Katalinas</dc:creator>
  <cp:keywords/>
  <dc:description/>
  <cp:lastModifiedBy>Theresa Katalinas</cp:lastModifiedBy>
  <cp:revision>8</cp:revision>
  <dcterms:created xsi:type="dcterms:W3CDTF">2023-08-18T23:45:00Z</dcterms:created>
  <dcterms:modified xsi:type="dcterms:W3CDTF">2023-08-19T00:19:00Z</dcterms:modified>
</cp:coreProperties>
</file>